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87" w:rsidRPr="00A34987" w:rsidRDefault="000277D1" w:rsidP="00A34987">
      <w:pPr>
        <w:jc w:val="right"/>
      </w:pPr>
      <w:r>
        <w:t>Приложение</w:t>
      </w:r>
      <w:r w:rsidR="00307F33">
        <w:t xml:space="preserve"> </w:t>
      </w:r>
      <w:r w:rsidR="00A34987">
        <w:t>к техническому заданию</w:t>
      </w:r>
    </w:p>
    <w:tbl>
      <w:tblPr>
        <w:tblW w:w="1125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3"/>
        <w:gridCol w:w="1309"/>
        <w:gridCol w:w="2730"/>
        <w:gridCol w:w="853"/>
        <w:gridCol w:w="853"/>
        <w:gridCol w:w="854"/>
        <w:gridCol w:w="853"/>
        <w:gridCol w:w="853"/>
        <w:gridCol w:w="853"/>
        <w:gridCol w:w="854"/>
        <w:gridCol w:w="853"/>
      </w:tblGrid>
      <w:tr w:rsidR="00942170" w:rsidRPr="00870BFC" w:rsidTr="00A34987">
        <w:trPr>
          <w:trHeight w:val="336"/>
        </w:trPr>
        <w:tc>
          <w:tcPr>
            <w:tcW w:w="95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Система выпуска сметной документации A0 v. 1.6.8.685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Copyright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InfoStroy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Ltd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870BF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  №4</w:t>
            </w: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Согласовано:</w:t>
            </w:r>
          </w:p>
        </w:tc>
        <w:tc>
          <w:tcPr>
            <w:tcW w:w="35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Утверждаю:</w:t>
            </w: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5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112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Стройка:</w:t>
            </w:r>
          </w:p>
        </w:tc>
        <w:tc>
          <w:tcPr>
            <w:tcW w:w="955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Филиал "Карельский" ОАО "ТГК-1" (2012)</w:t>
            </w: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Объект:</w:t>
            </w:r>
          </w:p>
        </w:tc>
        <w:tc>
          <w:tcPr>
            <w:tcW w:w="955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Каскад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Выгских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ГЭС</w:t>
            </w:r>
          </w:p>
        </w:tc>
      </w:tr>
      <w:tr w:rsidR="00942170" w:rsidRPr="00870BFC" w:rsidTr="00A34987">
        <w:trPr>
          <w:trHeight w:val="296"/>
        </w:trPr>
        <w:tc>
          <w:tcPr>
            <w:tcW w:w="1125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7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ЛОКАЛЬНАЯ СМЕТА №</w:t>
            </w:r>
          </w:p>
        </w:tc>
      </w:tr>
      <w:tr w:rsidR="00942170" w:rsidRPr="00870BFC" w:rsidTr="00A34987">
        <w:trPr>
          <w:trHeight w:val="280"/>
        </w:trPr>
        <w:tc>
          <w:tcPr>
            <w:tcW w:w="1125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0BF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Ремонт электрооборудования мостового крана машинного зала </w:t>
            </w:r>
            <w:proofErr w:type="spellStart"/>
            <w:r w:rsidRPr="00870BFC">
              <w:rPr>
                <w:rFonts w:ascii="Arial" w:hAnsi="Arial" w:cs="Arial"/>
                <w:b/>
                <w:color w:val="000000"/>
                <w:sz w:val="16"/>
                <w:szCs w:val="16"/>
              </w:rPr>
              <w:t>Ондской</w:t>
            </w:r>
            <w:proofErr w:type="spellEnd"/>
            <w:r w:rsidRPr="00870BF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ГЭС</w:t>
            </w: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Основание:</w:t>
            </w:r>
          </w:p>
        </w:tc>
        <w:tc>
          <w:tcPr>
            <w:tcW w:w="955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техзадание</w:t>
            </w:r>
            <w:proofErr w:type="spellEnd"/>
          </w:p>
        </w:tc>
      </w:tr>
      <w:tr w:rsidR="00942170" w:rsidRPr="00870BFC" w:rsidTr="00A34987">
        <w:trPr>
          <w:trHeight w:val="503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Сметная стоимость</w:t>
            </w:r>
          </w:p>
        </w:tc>
        <w:tc>
          <w:tcPr>
            <w:tcW w:w="4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 w:rsidP="00870BFC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тыс. руб.</w:t>
            </w: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оборудования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тыс. руб.</w:t>
            </w: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монтажных работ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870BFC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тыс. руб.</w:t>
            </w: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строительных работ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тыс. руб.</w:t>
            </w:r>
          </w:p>
        </w:tc>
      </w:tr>
      <w:tr w:rsidR="00942170" w:rsidRPr="00870BFC" w:rsidTr="00A34987">
        <w:trPr>
          <w:trHeight w:val="28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Нормативная трудоемкость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r w:rsidR="00870BFC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.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тыс. чел. час.</w:t>
            </w:r>
          </w:p>
        </w:tc>
      </w:tr>
      <w:tr w:rsidR="00942170" w:rsidRPr="00870BFC" w:rsidTr="00A34987">
        <w:trPr>
          <w:trHeight w:val="28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Средства на оплату труда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870BFC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тыс. руб.</w:t>
            </w:r>
          </w:p>
        </w:tc>
      </w:tr>
      <w:tr w:rsidR="00942170" w:rsidRPr="00870BFC" w:rsidTr="00A34987">
        <w:trPr>
          <w:trHeight w:val="280"/>
        </w:trPr>
        <w:tc>
          <w:tcPr>
            <w:tcW w:w="1125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Смета составлена в ценах 2 квартала 2012 года</w:t>
            </w:r>
          </w:p>
        </w:tc>
      </w:tr>
      <w:tr w:rsidR="00942170" w:rsidRPr="00870BFC" w:rsidTr="00A34987">
        <w:trPr>
          <w:trHeight w:val="392"/>
        </w:trPr>
        <w:tc>
          <w:tcPr>
            <w:tcW w:w="39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13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Шифр и номер позиции норматива</w:t>
            </w:r>
          </w:p>
        </w:tc>
        <w:tc>
          <w:tcPr>
            <w:tcW w:w="27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Наименование работ и затрат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Количество и единица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измерения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Стоимость единицы, руб.</w:t>
            </w:r>
          </w:p>
        </w:tc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Общая стоимость, руб.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7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Затраты труда рабочих, не занятых обслуживанием машин, чел-ч </w:t>
            </w:r>
          </w:p>
        </w:tc>
      </w:tr>
      <w:tr w:rsidR="00942170" w:rsidRPr="00870BFC" w:rsidTr="00A34987">
        <w:trPr>
          <w:trHeight w:val="615"/>
        </w:trPr>
        <w:tc>
          <w:tcPr>
            <w:tcW w:w="39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эксплуат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машин</w:t>
            </w:r>
          </w:p>
        </w:tc>
        <w:tc>
          <w:tcPr>
            <w:tcW w:w="17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671"/>
        </w:trPr>
        <w:tc>
          <w:tcPr>
            <w:tcW w:w="39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оплаты труда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 т. ч. оплаты труда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на 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ТЕРм-08-03-536-01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КОНТРОЛЛЕР КУЛАЧКОВЫЙ ПОСТОЯННОГО ИЛИ ПЕРЕМЕННОГО ТОКА НА ТОК ДО 63 А, УСТАНАВЛИВАЕМЫЙ НА КОНСТРУКЦИИ НА ПОЛУ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Кмат=3,69 Кэм=4,81 (3259)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(НР=546)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(СП=334)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166,54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6,54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1,41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5,63</w:t>
            </w:r>
          </w:p>
        </w:tc>
      </w:tr>
      <w:tr w:rsidR="00942170" w:rsidRPr="00870BFC" w:rsidTr="00A34987">
        <w:trPr>
          <w:trHeight w:val="1733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ТЕРм-08-03-536-01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КОНТРОЛЛЕР КУЛАЧКОВЫЙ ПОСТОЯННОГО ИЛИ ПЕРЕМЕННОГО ТОКА НА ТОК ДО 63 А, УСТАНАВЛИВАЕМЫЙ НА КОНСТРУКЦИИ НА ПОЛУ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Кмат=3,69 Кэм=4,81 (3259)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(НР=1819)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(СП=1113)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6941,62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21,79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4,69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18,76</w:t>
            </w:r>
          </w:p>
        </w:tc>
      </w:tr>
      <w:tr w:rsidR="00942170" w:rsidRPr="00870BFC" w:rsidTr="00A34987">
        <w:trPr>
          <w:trHeight w:val="96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533,33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Контроллер ККТ-61 У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Контроллер ККТ-62 У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Контроллер К-1270 У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ТЕРм-10-01-003-06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БЛОК РЕЛЕЙНЫЙ  (прим. - реле макс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.т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ока)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Кмат=0 Кэм=6,78 (3559)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НР=71%   (НР=50)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СП=48%   (СП=34)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80,39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18,79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0,54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10БЛОКОВ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2,57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ТЕРм-10-01-003-06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БЛОК РЕЛЕЙНЫЙ  (прим. - реле макс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.т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ока)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Кмат=0 Кэм=6,78 (3559)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НР=71%   (НР=167)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СП=48%   (СП=113)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267,98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62,65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1,8</w:t>
            </w:r>
          </w:p>
        </w:tc>
      </w:tr>
      <w:tr w:rsidR="00942170" w:rsidRPr="00870BFC" w:rsidTr="00A34987">
        <w:trPr>
          <w:trHeight w:val="505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10БЛОКОВ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205,33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8,55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Реле макс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.т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ока РЭО-401 с б/к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ТЕРм-08-03-526-05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АВТОМАТ ОДНО-, ДВУХ-, ТРЕХПОЛЮСНЫЙ, УСТАНАВЛИВАЕМЫЙ НА КОНСТРУКЦИИ НА СТЕНЕ ИЛИ КОЛОННЕ, НА ТОК ДО 630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А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Кмат=2,2 Кэм=4,98 (3188)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(НР=151)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(СП=93)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184,75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7,43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1,38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1,38</w:t>
            </w:r>
          </w:p>
        </w:tc>
      </w:tr>
      <w:tr w:rsidR="00942170" w:rsidRPr="00870BFC" w:rsidTr="00A34987">
        <w:trPr>
          <w:trHeight w:val="1733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177,32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ТЕРм-08-03-526-05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АВТОМАТ ОДНО-, ДВУХ-, ТРЕХПОЛЮСНЫЙ, УСТАНАВЛИВАЕМЫЙ НА КОНСТРУКЦИИ НА СТЕНЕ ИЛИ КОЛОННЕ, НА ТОК ДО 630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А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Кмат=2,2 Кэм=4,98 (3188)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(НР=504)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(СП=308)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1383,82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24,75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4,59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4,59</w:t>
            </w:r>
          </w:p>
        </w:tc>
      </w:tr>
      <w:tr w:rsidR="00942170" w:rsidRPr="00870BFC" w:rsidTr="00A34987">
        <w:trPr>
          <w:trHeight w:val="96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591,05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Автоматический выключатель с э/п I уст - 450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А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ТЕРм-08-03-525-01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ВЫКЛЮЧАТЕЛЬ ИЛИ ПЕРЕКЛЮЧАТЕЛЬ ПАКЕТНЫЙ В МЕТАЛЛИЧЕСКОЙ ОБОЛОЧКЕ, УСТАНАВЛИВАЕМЫЙ НА КОНСТРУКЦИИ НА СТЕНЕ ИЛИ КОЛОННЕ, С КОЛИЧЕСТВОМ ЗАЖИМОВ ДЛЯ ПОДКЛЮЧЕНИЯ ДО 9 НА ТОК ДО 25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А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Кмат=2,17 Кэм=3,83 (3169)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(НР=62)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(СП=38)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74,58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0,63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0,63</w:t>
            </w:r>
          </w:p>
        </w:tc>
      </w:tr>
      <w:tr w:rsidR="00942170" w:rsidRPr="00870BFC" w:rsidTr="00A34987">
        <w:trPr>
          <w:trHeight w:val="2177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72,96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ТЕРм-08-03-525-01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ВЫКЛЮЧАТЕЛЬ ИЛИ ПЕРЕКЛЮЧАТЕЛЬ ПАКЕТНЫЙ В МЕТАЛЛИЧЕСКОЙ ОБОЛОЧКЕ, УСТАНАВЛИВАЕМЫЙ НА КОНСТРУКЦИИ НА СТЕНЕ ИЛИ КОЛОННЕ, С КОЛИЧЕСТВОМ ЗАЖИМОВ ДЛЯ ПОДКЛЮЧЕНИЯ ДО 9 НА ТОК ДО 25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А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Кмат=2,17 Кэм=3,83 (3169)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(НР=207)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(СП=126)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627,57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2,09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2,09</w:t>
            </w:r>
          </w:p>
        </w:tc>
      </w:tr>
      <w:tr w:rsidR="00942170" w:rsidRPr="00870BFC" w:rsidTr="00A34987">
        <w:trPr>
          <w:trHeight w:val="1422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243,2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706EBE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Автоматический выключатель пакетный АП50Б I уст - 63 А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ТЕРм-08-03-529-02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КОНТАКТОР ПОСТОЯННОГО ТОКА НА КОНСТРУКЦИИ НА ТОК ДО 400 А (прим.)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Кмат=2,9 Кэм=4,7 (3199)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(НР=155)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(СП=95)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188,99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7,46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1,47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1,47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181,53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ТЕРм-08-03-529-02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КОНТАКТОР ПОСТОЯННОГО ТОКА НА КОНСТРУКЦИИ НА ТОК ДО 400 А (прим.)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Кмат=2,9 Кэм=4,7 (3199)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(НР=516)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(СП=316)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1643,42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24,86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4,9</w:t>
            </w:r>
          </w:p>
        </w:tc>
      </w:tr>
      <w:tr w:rsidR="00942170" w:rsidRPr="00870BFC" w:rsidTr="00A34987">
        <w:trPr>
          <w:trHeight w:val="668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605,1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Линейный контактор КТ-603/380/600 А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ТЕРм-08-03-521-17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РУБИЛЬНИК НА ПЛИТЕ С ЦЕНТРАЛЬНОЙ ИЛИ БОКОВОЙ РУКОЯТКОЙ ИЛИ УПРАВЛЕНИЕМ ШТАНГОЙ, УСТАНАВЛИВАЕМЫЙ НА МЕТАЛЛИЧЕСКОМ ОСНОВАНИИ, ТРЕХПОЛЮСНЫЙ НА ТОК ДО 630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А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Кмат=0,46 Кэм=5,08 (3093)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(НР=747)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(СП=457)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299,69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6,84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2,27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6,82</w:t>
            </w:r>
          </w:p>
        </w:tc>
      </w:tr>
      <w:tr w:rsidR="00942170" w:rsidRPr="00870BFC" w:rsidTr="00A34987">
        <w:trPr>
          <w:trHeight w:val="1881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292,85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ТЕРм-08-03-521-17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РУБИЛЬНИК НА ПЛИТЕ С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ЦЕНТРАЛЬНОЙ ИЛИ БОКОВОЙ РУКОЯТКОЙ ИЛИ УПРАВЛЕНИЕМ ШТАНГОЙ, УСТАНАВЛИВАЕМЫЙ НА МЕТАЛЛИЧЕСКОМ ОСНОВАНИИ, ТРЕХПОЛЮСНЫЙ НА ТОК ДО 630 А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Кмат=0,46 Кэм=5,08 (3093)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(НР=2494)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(СП=1526)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1297,03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22,81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7,58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22,74</w:t>
            </w:r>
          </w:p>
        </w:tc>
      </w:tr>
      <w:tr w:rsidR="00942170" w:rsidRPr="00870BFC" w:rsidTr="00A34987">
        <w:trPr>
          <w:trHeight w:val="1126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976,16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20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Рубильник ВР-32-35 А71240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ТЕРм-08-03-532-05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 УПРАВЛЕНИЯ КНОПОЧНЫЙ ОБЩЕГО НАЗНАЧЕНИЯ, УСТАНАВЛИВАЕМЫЙ НА 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КОНСТРУКЦИИ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СТЕНЕ ИЛИ КОЛОННЕ, КОЛИЧЕСТВО ЭЛЕМЕНТОВ ПОСТА ДО 6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Кмат=4,65 Кэм=3,83 (3235)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(НР=69)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(СП=42)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83,41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0,71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0,71</w:t>
            </w:r>
          </w:p>
        </w:tc>
      </w:tr>
      <w:tr w:rsidR="00942170" w:rsidRPr="00870BFC" w:rsidTr="00A34987">
        <w:trPr>
          <w:trHeight w:val="1881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81,79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ТЕРм-08-03-532-05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ПОСТ УПРАВЛЕНИЯ КНОПОЧНЫЙ ОБЩЕГО НАЗНАЧЕНИЯ, УСТАНАВЛИВАЕМЫЙ НА 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КОНСТРУКЦИИ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НА СТЕНЕ ИЛИ КОЛОННЕ, КОЛИЧЕСТВО ЭЛЕМЕНТОВ ПОСТА ДО 6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Кмат=4,65 Кэм=3,83 (3235)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(НР=232)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(СП=142)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743,58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2,37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2,37</w:t>
            </w:r>
          </w:p>
        </w:tc>
      </w:tr>
      <w:tr w:rsidR="00942170" w:rsidRPr="00870BFC" w:rsidTr="00A34987">
        <w:trPr>
          <w:trHeight w:val="1126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272,62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Пост кнопочный 4 кн.  Цена: 570/1,18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ТЕРм-08-03-528-01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РЕВЕРСОР С ВАКУУМНЫМИ ИЛИ ЭЛЕКТРОМАГНИТНЫМИ КОНТАКТОРАМИ НА НАПРЯЖЕНИЕ 6-10 КВ НА ТОК ДО 400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А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В ШКАФУ, УСТАНАВЛИВАЕМЫЙ НА КОНСТРУКЦИИ НА ПОЛУ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Кмат=2,43 Кэм=5,5 (3195)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(НР=5747)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(СП=3516)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3984,4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728,56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27,15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54,3</w:t>
            </w:r>
          </w:p>
        </w:tc>
      </w:tr>
      <w:tr w:rsidR="00942170" w:rsidRPr="00870BFC" w:rsidTr="00A34987">
        <w:trPr>
          <w:trHeight w:val="1881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3255,84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124,42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ТЕРм-08-03-528-01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РЕВЕРСОР С ВАКУУМНЫМИ ИЛИ ЭЛЕКТРОМАГНИТНЫМИ КОНТАКТОРАМИ НА НАПРЯЖЕНИЕ 6-10 КВ НА ТОК ДО 400 А В ШКАФУ, УСТАНАВЛИВАЕМЫЙ НА КОНСТРУКЦИИ НА ПОЛУ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Кмат=2,43 Кэм=5,5 (3195)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(НР=19155)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(СП=11718)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16215,29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2428,53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181</w:t>
            </w:r>
          </w:p>
        </w:tc>
      </w:tr>
      <w:tr w:rsidR="00942170" w:rsidRPr="00870BFC" w:rsidTr="00A34987">
        <w:trPr>
          <w:trHeight w:val="1126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10852,8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414,73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Реверсор ИМУР 8011К  Цена: 5603/1,18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ТЕРм-08-03-573-03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ВСТАВКА ПУЛЬТА УПРАВЛЕНИЯ УГЛОВАЯ НАПОЛЬНАЯ ГЛУБИНОЙ ДО 700 ММ (прим. - панель крановая)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Кмат=4,85 Кэм=5,09 (3354)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(НР=115)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(СП=70)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212,64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169,82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0,36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0,71</w:t>
            </w:r>
          </w:p>
        </w:tc>
      </w:tr>
      <w:tr w:rsidR="00942170" w:rsidRPr="00870BFC" w:rsidTr="00A34987">
        <w:trPr>
          <w:trHeight w:val="1422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42,82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24,52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ТЕРм-08-03-573-03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ВСТАВКА ПУЛЬТА УПРАВЛЕНИЯ УГЛОВАЯ НАПОЛЬНАЯ ГЛУБИНОЙ ДО 700 ММ  (прим. - панель крановая)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Кмат=4,85 Кэм=5,09 (3354)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(НР=382)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(СП=233)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739,53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566,06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1,19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2,38</w:t>
            </w:r>
          </w:p>
        </w:tc>
      </w:tr>
      <w:tr w:rsidR="00942170" w:rsidRPr="00870BFC" w:rsidTr="00A34987">
        <w:trPr>
          <w:trHeight w:val="668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142,72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81,75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Панель крановая ТСА-161М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ТЕРм-08-03-538-01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ВЫКЛЮЧАТЕЛЬ ПУТЕВОЙ ИЛИ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КОНЕЧНЫЙ РЫЧАЖНЫЙ КОНТАКТНЫЙ ОБЩЕГО НАЗНАЧЕНИЯ МАССОЙ ДО 10 КГ, УСТАНАВЛИВАЕМЫЙ НА МЕТАЛЛИЧЕСКОМ ОСНОВАНИИ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Кмат=6,05 Кэм=5,27 (3272)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(НР=518)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(СП=317)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66,28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0,53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5,31</w:t>
            </w:r>
          </w:p>
        </w:tc>
      </w:tr>
      <w:tr w:rsidR="00942170" w:rsidRPr="00870BFC" w:rsidTr="00A34987">
        <w:trPr>
          <w:trHeight w:val="1881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60,38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31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ТЕРм-08-03-538-01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ВЫКЛЮЧАТЕЛЬ ПУТЕВОЙ ИЛИ КОНЕЧНЫЙ РЫЧАЖНЫЙ КОНТАКТНЫЙ ОБЩЕГО НАЗНАЧЕНИЯ МАССОЙ ДО 10 КГ, УСТАНАВЛИВАЕМЫЙ НА МЕТАЛЛИЧЕСКОМ ОСНОВАНИИ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Кмат=6,05 Кэм=5,27 (3272)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(НР=1724)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(СП=1055)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360,74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19,66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1,77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17,7</w:t>
            </w:r>
          </w:p>
        </w:tc>
      </w:tr>
      <w:tr w:rsidR="00942170" w:rsidRPr="00870BFC" w:rsidTr="00A34987">
        <w:trPr>
          <w:trHeight w:val="1126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201,26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Конечный выключатель ВК-300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Конечный выключатель ВУ-250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Конечный выключатель КУ-701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ТЕРм-08-03-604-01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ЗВОНОК ЭЛЕКТРИЧЕСКИЙ С КНОПКОЙ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Кмат=2,84 Кэм=2,79 (3463)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(НР=23)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(СП=14)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2846,11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93,94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22,95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0,23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100КОМПЛ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2752,17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4,89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ТЕРм-08-03-604-01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ЗВОНОК ЭЛЕКТРИЧЕСКИЙ С КНОПКОЙ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Кмат=2,84 Кэм=2,79 (3463)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(НР=78)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0,01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11950,05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313,12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76,5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0,77</w:t>
            </w:r>
          </w:p>
        </w:tc>
      </w:tr>
      <w:tr w:rsidR="00942170" w:rsidRPr="00870BFC" w:rsidTr="00A34987">
        <w:trPr>
          <w:trHeight w:val="505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100КОМПЛ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9173,91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16,29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Звонок громкого боя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ТЕРм-10-01-039-06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РЕЛЕ, КЛЮЧ, КНОПКА И ДР. С ПОДГОТОВКОЙ МЕСТА УСТАНОВКИ (прим. - аварийный выключатель)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Кмат=0 Кэм=0 (3591)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НР=71%   (НР=44)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СП=48%   (СП=30)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61,87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0,6</w:t>
            </w:r>
          </w:p>
        </w:tc>
      </w:tr>
      <w:tr w:rsidR="00942170" w:rsidRPr="00870BFC" w:rsidTr="00A34987">
        <w:trPr>
          <w:trHeight w:val="1422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61,87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ТЕРм-10-01-039-06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РЕЛЕ, КЛЮЧ, КНОПКА И ДР. С ПОДГОТОВКОЙ МЕСТА УСТАНОВКИ (прим. - аварийный выключатель)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Кмат=0 Кэм=0 (3591)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НР=71%   (НР=146)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СП=48%   (СП=99)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206,25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942170" w:rsidRPr="00870BFC" w:rsidTr="00A34987">
        <w:trPr>
          <w:trHeight w:val="668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206,25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Аварийный выключатель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ТЕРм-08-02-405-04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120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Кмат=1,41 Кэм=5,18 (2597)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(НР=709)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(СП=434)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2421,41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667,99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15,42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7,09</w:t>
            </w:r>
          </w:p>
        </w:tc>
      </w:tr>
      <w:tr w:rsidR="00942170" w:rsidRPr="00870BFC" w:rsidTr="00A34987">
        <w:trPr>
          <w:trHeight w:val="1422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1753,42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58,79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ТЕРм-08-02-405-04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120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Кмат=1,41 Кэм=5,18 (2597)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(НР=2362)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(СП=1445)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9838,72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2226,62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23,64</w:t>
            </w:r>
          </w:p>
        </w:tc>
      </w:tr>
      <w:tr w:rsidR="00942170" w:rsidRPr="00870BFC" w:rsidTr="00A34987">
        <w:trPr>
          <w:trHeight w:val="668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5844,75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195,97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Кабель КГН 3*35 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44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ТЕРм-08-02-405-03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70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Кмат=1,39 Кэм=5 (2596)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(НР=3318)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(СП=2030)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2044,97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455,3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13,98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33,55</w:t>
            </w:r>
          </w:p>
        </w:tc>
      </w:tr>
      <w:tr w:rsidR="00942170" w:rsidRPr="00870BFC" w:rsidTr="00A34987">
        <w:trPr>
          <w:trHeight w:val="1422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1589,67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37,23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ТЕРм-08-02-405-03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70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Кмат=1,39 Кэм=5 (2596)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(НР=11063)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(СП=6768)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8530,6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1517,65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46,6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111,84</w:t>
            </w:r>
          </w:p>
        </w:tc>
      </w:tr>
      <w:tr w:rsidR="00942170" w:rsidRPr="00870BFC" w:rsidTr="00A34987">
        <w:trPr>
          <w:trHeight w:val="668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5298,89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124,09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Кабель КГН 3*16 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ТЕРм-08-02-405-02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35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Кмат=1,39 Кэм=4,62 (2595)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(НР=7337)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(СП=4489)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5,98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1687,48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261,54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12,54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74,99</w:t>
            </w:r>
          </w:p>
        </w:tc>
      </w:tr>
      <w:tr w:rsidR="00942170" w:rsidRPr="00870BFC" w:rsidTr="00A34987">
        <w:trPr>
          <w:trHeight w:val="1422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1425,94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17,62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ТЕРм-08-02-405-02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35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Кмат=1,39 Кэм=4,62 (2595)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(НР=24459)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(СП=14963)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5,98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7333,13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871,79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41,8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249,96</w:t>
            </w:r>
          </w:p>
        </w:tc>
      </w:tr>
      <w:tr w:rsidR="00942170" w:rsidRPr="00870BFC" w:rsidTr="00A34987">
        <w:trPr>
          <w:trHeight w:val="668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4753,14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58,74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Кабель КГН 3*10 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Кабель КГН 3*6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Провод ПВ3 35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16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Кмат=1,36 Кэм=4,41 (2594)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(НР=40567)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(СП=24818)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36,19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1514,4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207,87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11,49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415,82</w:t>
            </w:r>
          </w:p>
        </w:tc>
      </w:tr>
      <w:tr w:rsidR="00942170" w:rsidRPr="00870BFC" w:rsidTr="00A34987">
        <w:trPr>
          <w:trHeight w:val="1422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1306,53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12,25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ТЕРм-08-02-405-01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(Ред.2009 И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ПО УСТАНОВЛЕННЫМ СТАЛЬНЫМ КОНСТРУКЦИЯМ И ПАНЕЛЯМ, СЕЧЕНИЕ ДО 16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Кмат=1,36 Кэм=4,41 (2594)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(НР=135226)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(СП=82726)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36,19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6693,22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692,9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38,3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1386,08</w:t>
            </w:r>
          </w:p>
        </w:tc>
      </w:tr>
      <w:tr w:rsidR="00942170" w:rsidRPr="00870BFC" w:rsidTr="00A34987">
        <w:trPr>
          <w:trHeight w:val="668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4355,11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40,82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Кабель КГН 4*25   Цена: 28,61/1,18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444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ПВ3 16  Цена: 43,95/1,18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ПВ3 10  Цена: 27,72/1,18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ПВ3 6  Цена: 13,6/1,18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Провод ПВ3 2,5  Цена: 7,83/1,18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2 487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ТЕРм-08-02-411-01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(Ред.2009 И1), И2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.М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РР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№747 21.12.2010 МДС 81-37.2004 П3.2.1 Козп=0,3 Кэм=0,3 Кмат=0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РУКАВ МЕТАЛЛИЧЕСКИЙ НАРУЖНЫМ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ДИАМЕТРОМ ДО 48 ММ (ДЕМОНТАЖ ОБОРУДОВАНИЯ, НЕ ПРЕДНАЗНАЧЕННОГО ДЛЯ ДАЛЬНЕЙШЕГО ИСПОЛЬЗОВАНИЯ (ПРЕДНАЗНАЧЕНО В ЛОМ) БЕЗ РАЗБОРКИ И РЕЗКИ НА ЧАСТИ)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Кмат=3,64 Кэм=4,42 (2641)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(НР=690)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(СП=422)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0,68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1506,09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322,36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10,41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7,08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1183,73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10,78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60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ТЕРм-08-02-411-01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(Ред.2009 И1), И2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.М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РР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№747 21.12.2010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РУКАВ МЕТАЛЛИЧЕСКИЙ НАРУЖНЫМ ДИАМЕТРОМ ДО 48 ММ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Кмат=3,64 Кэм=4,42 (2641)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(НР=2301)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(СП=1408)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12330,6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1074,55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23,6</w:t>
            </w:r>
          </w:p>
        </w:tc>
      </w:tr>
      <w:tr w:rsidR="00942170" w:rsidRPr="00870BFC" w:rsidTr="00A34987">
        <w:trPr>
          <w:trHeight w:val="505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3945,77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35,94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Металлорукав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РЗ-ЦХ 8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Металлорукав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РЗ-ЦХ 12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Металлорукав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РЗ-ЦХ 22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Металлорукав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РЗ-ЦХ 25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ТЕРм-08-02-412-01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(Ред.2009 И1), И2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.М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РР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№747 21.12.2010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2,5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Кмат=1,46 Кэм=5,63 (2648)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(НР=71)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(СП=43)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0,13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1124,96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16,16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5,61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0,73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637,88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Провод ПВ3 2,5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ТЕРм-08-02-412-02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(Ред.2009 И1), И2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.М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РР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№747 21.12.2010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6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Кмат=1,5 Кэм=5,63 (2649)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(НР=78)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(СП=48)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1288,46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32,32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6,74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0,81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766,45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3,26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Провод ПВ3 6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ТЕРм-08-02-412-03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(Ред.2009 И1), И2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.М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РР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№747 21.12.2010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Кмат=1,74 Кэм=5,63 (2650)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(НР=160)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(СП=98)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0,21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1561,69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64,63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7,86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1,65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893,8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6,52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Кабель КГН 4*25 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ТЕРм-08-02-412-04 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(Ред.2009 И1), И2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Пр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.М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РР</w:t>
            </w:r>
            <w:proofErr w:type="spell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№747 21.12.2010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35 ММ</w:t>
            </w:r>
            <w:proofErr w:type="gram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Козп=10,18 Кмат=1,87 Кэм=5,63 (2651)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НР=85%   (НР=241)</w:t>
            </w: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br/>
              <w:t>СП=52%   (СП=147)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0,22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2083,07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129,32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2,46</w:t>
            </w:r>
          </w:p>
        </w:tc>
      </w:tr>
      <w:tr w:rsidR="00942170" w:rsidRPr="00870BFC" w:rsidTr="00A34987">
        <w:trPr>
          <w:trHeight w:val="1274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100М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1273,52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13,03</w:t>
            </w: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Кабель КГН 3*10 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прайс</w:t>
            </w:r>
            <w:r w:rsidR="00942170"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7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 w:rsidP="00F55ADF">
            <w:pPr>
              <w:widowControl w:val="0"/>
              <w:autoSpaceDE w:val="0"/>
              <w:autoSpaceDN w:val="0"/>
              <w:adjustRightInd w:val="0"/>
              <w:spacing w:before="15" w:after="0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Кабель КГН 3*6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3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6138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смете: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2679</w:t>
            </w:r>
          </w:p>
        </w:tc>
      </w:tr>
      <w:tr w:rsidR="00942170" w:rsidRPr="00870BFC" w:rsidTr="00A34987">
        <w:trPr>
          <w:trHeight w:val="224"/>
        </w:trPr>
        <w:tc>
          <w:tcPr>
            <w:tcW w:w="86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2678,74</w:t>
            </w: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машинистов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26,36</w:t>
            </w: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B94CF5" w:rsidRDefault="00B94CF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B94CF5" w:rsidRDefault="00B94CF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Эксплуатация машин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37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B94CF5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т.</w:t>
            </w:r>
            <w:r w:rsidR="00B94CF5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proofErr w:type="gramStart"/>
            <w:r w:rsidR="00B94CF5">
              <w:rPr>
                <w:rFonts w:ascii="Arial" w:hAnsi="Arial" w:cs="Arial"/>
                <w:color w:val="000000"/>
                <w:sz w:val="14"/>
                <w:szCs w:val="14"/>
              </w:rPr>
              <w:t>.з</w:t>
            </w:r>
            <w:proofErr w:type="gramEnd"/>
            <w:r w:rsidR="00B94CF5">
              <w:rPr>
                <w:rFonts w:ascii="Arial" w:hAnsi="Arial" w:cs="Arial"/>
                <w:color w:val="000000"/>
                <w:sz w:val="14"/>
                <w:szCs w:val="14"/>
              </w:rPr>
              <w:t>арплата</w:t>
            </w:r>
            <w:proofErr w:type="spellEnd"/>
            <w:r w:rsidR="00B94CF5">
              <w:rPr>
                <w:rFonts w:ascii="Arial" w:hAnsi="Arial" w:cs="Arial"/>
                <w:color w:val="000000"/>
                <w:sz w:val="14"/>
                <w:szCs w:val="14"/>
              </w:rPr>
              <w:t xml:space="preserve">  машинистов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548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B94CF5" w:rsidRDefault="00B94CF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Материальные затраты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37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B94CF5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="00B94CF5">
              <w:rPr>
                <w:rFonts w:ascii="Arial" w:hAnsi="Arial" w:cs="Arial"/>
                <w:color w:val="000000"/>
                <w:sz w:val="14"/>
                <w:szCs w:val="14"/>
              </w:rPr>
              <w:t>акладные расходы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B94CF5" w:rsidRDefault="00B94CF5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Сметная прибыль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37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B94CF5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Сметная</w:t>
            </w:r>
            <w:r w:rsidR="00B94CF5">
              <w:rPr>
                <w:rFonts w:ascii="Arial" w:hAnsi="Arial" w:cs="Arial"/>
                <w:color w:val="000000"/>
                <w:sz w:val="14"/>
                <w:szCs w:val="14"/>
              </w:rPr>
              <w:t xml:space="preserve"> стоимость оборудования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b/>
                <w:color w:val="000000"/>
                <w:sz w:val="14"/>
                <w:szCs w:val="14"/>
              </w:rPr>
              <w:t>Итого в текущих ценах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НДС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70BFC">
              <w:rPr>
                <w:rFonts w:ascii="Arial" w:hAnsi="Arial" w:cs="Arial"/>
                <w:color w:val="000000"/>
                <w:sz w:val="14"/>
                <w:szCs w:val="14"/>
              </w:rPr>
              <w:t>18 %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42170" w:rsidRPr="00870BFC" w:rsidTr="00A34987">
        <w:trPr>
          <w:trHeight w:val="224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70BFC"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ПО СМЕТЕ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112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0BFC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Составил: 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1125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42170" w:rsidRPr="00870BFC" w:rsidTr="00A34987">
        <w:trPr>
          <w:trHeight w:val="280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70BFC">
              <w:rPr>
                <w:rFonts w:ascii="Arial" w:hAnsi="Arial" w:cs="Arial"/>
                <w:color w:val="000000"/>
                <w:sz w:val="16"/>
                <w:szCs w:val="16"/>
              </w:rPr>
              <w:t>Проверил: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2170" w:rsidRPr="00870BFC" w:rsidRDefault="00942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F55ADF" w:rsidRDefault="00F55ADF">
      <w:pPr>
        <w:rPr>
          <w:sz w:val="16"/>
          <w:szCs w:val="16"/>
        </w:rPr>
      </w:pPr>
    </w:p>
    <w:p w:rsidR="00942170" w:rsidRPr="00870BFC" w:rsidRDefault="00942170">
      <w:pPr>
        <w:rPr>
          <w:sz w:val="16"/>
          <w:szCs w:val="16"/>
        </w:rPr>
      </w:pPr>
      <w:bookmarkStart w:id="0" w:name="_GoBack"/>
      <w:bookmarkEnd w:id="0"/>
    </w:p>
    <w:sectPr w:rsidR="00942170" w:rsidRPr="00870BFC" w:rsidSect="006F5DA9">
      <w:headerReference w:type="default" r:id="rId7"/>
      <w:footerReference w:type="default" r:id="rId8"/>
      <w:pgSz w:w="11907" w:h="16839"/>
      <w:pgMar w:top="565" w:right="339" w:bottom="565" w:left="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B52" w:rsidRDefault="00F02B52">
      <w:pPr>
        <w:spacing w:after="0" w:line="240" w:lineRule="auto"/>
      </w:pPr>
      <w:r>
        <w:separator/>
      </w:r>
    </w:p>
  </w:endnote>
  <w:endnote w:type="continuationSeparator" w:id="0">
    <w:p w:rsidR="00F02B52" w:rsidRDefault="00F0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11258"/>
    </w:tblGrid>
    <w:tr w:rsidR="00942170">
      <w:trPr>
        <w:trHeight w:val="224"/>
      </w:trPr>
      <w:tc>
        <w:tcPr>
          <w:tcW w:w="11258" w:type="dxa"/>
          <w:tcBorders>
            <w:top w:val="nil"/>
            <w:left w:val="nil"/>
            <w:bottom w:val="nil"/>
            <w:right w:val="nil"/>
          </w:tcBorders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18" w:lineRule="atLeast"/>
            <w:ind w:left="15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 xml:space="preserve"> Стр. </w:t>
          </w:r>
          <w:r>
            <w:rPr>
              <w:rFonts w:ascii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hAnsi="Arial" w:cs="Arial"/>
              <w:color w:val="000000"/>
              <w:sz w:val="16"/>
              <w:szCs w:val="16"/>
            </w:rPr>
            <w:fldChar w:fldCharType="separate"/>
          </w:r>
          <w:r w:rsidR="00227DB4">
            <w:rPr>
              <w:rFonts w:ascii="Arial" w:hAnsi="Arial" w:cs="Arial"/>
              <w:noProof/>
              <w:color w:val="000000"/>
              <w:sz w:val="16"/>
              <w:szCs w:val="16"/>
            </w:rPr>
            <w:t>7</w:t>
          </w:r>
          <w:r>
            <w:rPr>
              <w:rFonts w:ascii="Arial" w:hAnsi="Arial" w:cs="Arial"/>
              <w:color w:val="000000"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B52" w:rsidRDefault="00F02B52">
      <w:pPr>
        <w:spacing w:after="0" w:line="240" w:lineRule="auto"/>
      </w:pPr>
      <w:r>
        <w:separator/>
      </w:r>
    </w:p>
  </w:footnote>
  <w:footnote w:type="continuationSeparator" w:id="0">
    <w:p w:rsidR="00F02B52" w:rsidRDefault="00F02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393"/>
      <w:gridCol w:w="1309"/>
      <w:gridCol w:w="2730"/>
      <w:gridCol w:w="853"/>
      <w:gridCol w:w="853"/>
      <w:gridCol w:w="854"/>
      <w:gridCol w:w="853"/>
      <w:gridCol w:w="853"/>
      <w:gridCol w:w="853"/>
      <w:gridCol w:w="854"/>
      <w:gridCol w:w="853"/>
    </w:tblGrid>
    <w:tr w:rsidR="00942170">
      <w:trPr>
        <w:trHeight w:val="280"/>
      </w:trPr>
      <w:tc>
        <w:tcPr>
          <w:tcW w:w="393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9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2730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942170" w:rsidRDefault="00942170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5DA9"/>
    <w:rsid w:val="000277D1"/>
    <w:rsid w:val="00227DB4"/>
    <w:rsid w:val="002F092F"/>
    <w:rsid w:val="00307F33"/>
    <w:rsid w:val="00452DA0"/>
    <w:rsid w:val="006F5DA9"/>
    <w:rsid w:val="00706EBE"/>
    <w:rsid w:val="00870BFC"/>
    <w:rsid w:val="008E38E0"/>
    <w:rsid w:val="00942170"/>
    <w:rsid w:val="00A34987"/>
    <w:rsid w:val="00B94CF5"/>
    <w:rsid w:val="00F02B52"/>
    <w:rsid w:val="00F5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2153</Words>
  <Characters>14541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(МДС 81-35.2004)  (11 граф)</vt:lpstr>
    </vt:vector>
  </TitlesOfParts>
  <Company/>
  <LinksUpToDate>false</LinksUpToDate>
  <CharactersWithSpaces>16661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 http://www.fast-report.com</dc:creator>
  <cp:keywords/>
  <dc:description/>
  <cp:lastModifiedBy>Егорова</cp:lastModifiedBy>
  <cp:revision>11</cp:revision>
  <cp:lastPrinted>2012-06-25T04:09:00Z</cp:lastPrinted>
  <dcterms:created xsi:type="dcterms:W3CDTF">2012-06-22T11:58:00Z</dcterms:created>
  <dcterms:modified xsi:type="dcterms:W3CDTF">2012-06-27T05:25:00Z</dcterms:modified>
</cp:coreProperties>
</file>